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64EB9">
      <w:pPr>
        <w:rPr>
          <w:rFonts w:ascii="Times New Roman" w:hAnsi="Times New Roman" w:eastAsia="Calibri"/>
          <w:sz w:val="24"/>
          <w:szCs w:val="24"/>
        </w:rPr>
      </w:pPr>
    </w:p>
    <w:p w14:paraId="5B71327A">
      <w:pPr>
        <w:rPr>
          <w:rFonts w:ascii="Times New Roman" w:hAnsi="Times New Roman" w:eastAsia="Calibri"/>
          <w:sz w:val="24"/>
          <w:szCs w:val="24"/>
        </w:rPr>
      </w:pPr>
      <w:r>
        <w:rPr>
          <w:rFonts w:hint="default" w:ascii="Times New Roman" w:hAnsi="Times New Roman" w:eastAsia="Calibri"/>
          <w:sz w:val="24"/>
          <w:szCs w:val="24"/>
          <w:lang w:val="hr-HR"/>
        </w:rPr>
        <w:t>D</w:t>
      </w:r>
      <w:r>
        <w:rPr>
          <w:rFonts w:ascii="Times New Roman" w:hAnsi="Times New Roman" w:eastAsia="Calibri"/>
          <w:sz w:val="24"/>
          <w:szCs w:val="24"/>
        </w:rPr>
        <w:t>JEČJI VRTIĆ DUBRAVA</w:t>
      </w:r>
    </w:p>
    <w:p w14:paraId="20AA58AD">
      <w:pPr>
        <w:rPr>
          <w:rFonts w:ascii="Times New Roman" w:hAnsi="Times New Roman" w:eastAsia="Calibri"/>
          <w:sz w:val="24"/>
          <w:szCs w:val="24"/>
        </w:rPr>
      </w:pPr>
      <w:r>
        <w:rPr>
          <w:rFonts w:ascii="Times New Roman" w:hAnsi="Times New Roman" w:eastAsia="Calibri"/>
          <w:sz w:val="24"/>
          <w:szCs w:val="24"/>
        </w:rPr>
        <w:t>RADNIČKA 8</w:t>
      </w:r>
    </w:p>
    <w:p w14:paraId="42189CF8">
      <w:pPr>
        <w:rPr>
          <w:rFonts w:ascii="Times New Roman" w:hAnsi="Times New Roman" w:eastAsia="Calibri"/>
          <w:sz w:val="24"/>
          <w:szCs w:val="24"/>
        </w:rPr>
      </w:pPr>
      <w:r>
        <w:rPr>
          <w:rFonts w:ascii="Times New Roman" w:hAnsi="Times New Roman" w:eastAsia="Calibri"/>
          <w:sz w:val="24"/>
          <w:szCs w:val="24"/>
        </w:rPr>
        <w:t>10342 DUBRAVA</w:t>
      </w:r>
    </w:p>
    <w:p w14:paraId="454AB1CE">
      <w:pPr>
        <w:pStyle w:val="34"/>
        <w:rPr>
          <w:rFonts w:hint="default" w:ascii="Times New Roman" w:hAnsi="Times New Roman"/>
          <w:sz w:val="24"/>
          <w:szCs w:val="24"/>
          <w:lang w:val="hr-HR"/>
        </w:rPr>
      </w:pPr>
      <w:r>
        <w:rPr>
          <w:rFonts w:ascii="Times New Roman" w:hAnsi="Times New Roman"/>
          <w:sz w:val="24"/>
          <w:szCs w:val="24"/>
        </w:rPr>
        <w:t xml:space="preserve"> KLASA: 601-02/26-05/0</w:t>
      </w:r>
      <w:r>
        <w:rPr>
          <w:rFonts w:hint="default" w:ascii="Times New Roman" w:hAnsi="Times New Roman"/>
          <w:sz w:val="24"/>
          <w:szCs w:val="24"/>
          <w:lang w:val="hr-HR"/>
        </w:rPr>
        <w:t>2</w:t>
      </w:r>
    </w:p>
    <w:p w14:paraId="5D941243">
      <w:pPr>
        <w:pStyle w:val="34"/>
        <w:rPr>
          <w:rFonts w:hint="default" w:ascii="Times New Roman" w:hAnsi="Times New Roman"/>
          <w:sz w:val="24"/>
          <w:szCs w:val="24"/>
          <w:lang w:val="hr-HR"/>
        </w:rPr>
      </w:pPr>
      <w:r>
        <w:rPr>
          <w:rFonts w:ascii="Times New Roman" w:hAnsi="Times New Roman"/>
          <w:sz w:val="24"/>
          <w:szCs w:val="24"/>
        </w:rPr>
        <w:t>URBROJ: 238-5-70-02-26-</w:t>
      </w:r>
      <w:r>
        <w:rPr>
          <w:rFonts w:hint="default" w:ascii="Times New Roman" w:hAnsi="Times New Roman"/>
          <w:sz w:val="24"/>
          <w:szCs w:val="24"/>
          <w:lang w:val="hr-HR"/>
        </w:rPr>
        <w:t>6</w:t>
      </w:r>
    </w:p>
    <w:p w14:paraId="148D79CC">
      <w:pPr>
        <w:pStyle w:val="34"/>
        <w:rPr>
          <w:rFonts w:hint="default" w:ascii="Times New Roman" w:hAnsi="Times New Roman"/>
          <w:sz w:val="24"/>
          <w:szCs w:val="24"/>
          <w:lang w:val="hr-HR"/>
        </w:rPr>
      </w:pPr>
      <w:r>
        <w:rPr>
          <w:rFonts w:ascii="Times New Roman" w:hAnsi="Times New Roman"/>
          <w:sz w:val="24"/>
          <w:szCs w:val="24"/>
        </w:rPr>
        <w:t xml:space="preserve">U Dubravi, </w:t>
      </w:r>
      <w:r>
        <w:rPr>
          <w:rFonts w:hint="default" w:ascii="Times New Roman" w:hAnsi="Times New Roman"/>
          <w:sz w:val="24"/>
          <w:szCs w:val="24"/>
          <w:lang w:val="hr-HR"/>
        </w:rPr>
        <w:t>20. veljače 2026.</w:t>
      </w:r>
    </w:p>
    <w:p w14:paraId="12863857">
      <w:pPr>
        <w:pStyle w:val="34"/>
        <w:jc w:val="both"/>
        <w:rPr>
          <w:rFonts w:ascii="Times New Roman" w:hAnsi="Times New Roman"/>
          <w:sz w:val="24"/>
          <w:szCs w:val="24"/>
        </w:rPr>
      </w:pPr>
      <w:r>
        <w:rPr>
          <w:rFonts w:ascii="Times New Roman" w:hAnsi="Times New Roman"/>
          <w:sz w:val="24"/>
          <w:szCs w:val="24"/>
        </w:rPr>
        <w:t xml:space="preserve"> </w:t>
      </w:r>
    </w:p>
    <w:p w14:paraId="422C220B">
      <w:pPr>
        <w:rPr>
          <w:rFonts w:ascii="Times New Roman" w:hAnsi="Times New Roman" w:eastAsia="Calibri"/>
          <w:sz w:val="24"/>
          <w:szCs w:val="24"/>
        </w:rPr>
      </w:pPr>
      <w:r>
        <w:rPr>
          <w:rFonts w:ascii="Times New Roman" w:hAnsi="Times New Roman" w:eastAsia="Calibri"/>
          <w:sz w:val="24"/>
          <w:szCs w:val="24"/>
        </w:rPr>
        <w:t xml:space="preserve"> </w:t>
      </w:r>
    </w:p>
    <w:p w14:paraId="3222E1EE">
      <w:pPr>
        <w:rPr>
          <w:rFonts w:ascii="Times New Roman" w:hAnsi="Times New Roman" w:eastAsia="Calibri"/>
          <w:b/>
          <w:bCs/>
          <w:sz w:val="24"/>
          <w:szCs w:val="24"/>
        </w:rPr>
      </w:pPr>
      <w:r>
        <w:rPr>
          <w:rFonts w:ascii="Times New Roman" w:hAnsi="Times New Roman" w:eastAsia="Calibri"/>
          <w:b/>
          <w:bCs/>
          <w:sz w:val="24"/>
          <w:szCs w:val="24"/>
        </w:rPr>
        <w:t xml:space="preserve">                                                    IZVOD IZ ZAPISNIKA</w:t>
      </w:r>
    </w:p>
    <w:p w14:paraId="7F422A71">
      <w:pPr>
        <w:ind w:left="120" w:hanging="120" w:hangingChars="50"/>
        <w:rPr>
          <w:rFonts w:ascii="Times New Roman" w:hAnsi="Times New Roman" w:eastAsia="Calibri"/>
          <w:sz w:val="24"/>
          <w:szCs w:val="24"/>
        </w:rPr>
      </w:pPr>
      <w:r>
        <w:rPr>
          <w:rFonts w:ascii="Times New Roman" w:hAnsi="Times New Roman" w:eastAsia="Calibri"/>
          <w:sz w:val="24"/>
          <w:szCs w:val="24"/>
        </w:rPr>
        <w:t xml:space="preserve">s  </w:t>
      </w:r>
      <w:r>
        <w:rPr>
          <w:rFonts w:hint="default" w:ascii="Times New Roman" w:hAnsi="Times New Roman" w:eastAsia="Calibri"/>
          <w:sz w:val="24"/>
          <w:szCs w:val="24"/>
          <w:lang w:val="hr-HR"/>
        </w:rPr>
        <w:t>6</w:t>
      </w:r>
      <w:r>
        <w:rPr>
          <w:rFonts w:ascii="Times New Roman" w:hAnsi="Times New Roman" w:eastAsia="Calibri"/>
          <w:sz w:val="24"/>
          <w:szCs w:val="24"/>
        </w:rPr>
        <w:t xml:space="preserve">.  sjednice Upravnog vijeća Dječjeg vrtića Dubrava održane  </w:t>
      </w:r>
      <w:r>
        <w:rPr>
          <w:rFonts w:hint="default" w:ascii="Times New Roman" w:hAnsi="Times New Roman" w:eastAsia="Calibri"/>
          <w:sz w:val="24"/>
          <w:szCs w:val="24"/>
          <w:lang w:val="hr-HR"/>
        </w:rPr>
        <w:t>18. veljače 2026.</w:t>
      </w:r>
      <w:r>
        <w:rPr>
          <w:rFonts w:ascii="Times New Roman" w:hAnsi="Times New Roman" w:eastAsia="Calibri"/>
          <w:sz w:val="24"/>
          <w:szCs w:val="24"/>
        </w:rPr>
        <w:t xml:space="preserve"> godine  </w:t>
      </w:r>
    </w:p>
    <w:p w14:paraId="28634017">
      <w:pPr>
        <w:ind w:left="120" w:hanging="120" w:hangingChars="50"/>
        <w:rPr>
          <w:rFonts w:ascii="Times New Roman" w:hAnsi="Times New Roman" w:eastAsia="Calibri"/>
          <w:sz w:val="24"/>
          <w:szCs w:val="24"/>
        </w:rPr>
      </w:pPr>
      <w:r>
        <w:rPr>
          <w:rFonts w:ascii="Times New Roman" w:hAnsi="Times New Roman" w:eastAsia="Calibri"/>
          <w:sz w:val="24"/>
          <w:szCs w:val="24"/>
        </w:rPr>
        <w:t xml:space="preserve"> </w:t>
      </w:r>
    </w:p>
    <w:p w14:paraId="029E82C2">
      <w:pPr>
        <w:rPr>
          <w:rFonts w:ascii="Times New Roman" w:hAnsi="Times New Roman" w:eastAsia="Calibri"/>
          <w:sz w:val="24"/>
          <w:szCs w:val="24"/>
        </w:rPr>
      </w:pPr>
      <w:r>
        <w:rPr>
          <w:rFonts w:ascii="Times New Roman" w:hAnsi="Times New Roman" w:eastAsia="Calibri"/>
          <w:sz w:val="24"/>
          <w:szCs w:val="24"/>
        </w:rPr>
        <w:t>Predsjednik  je otvorio sjednicu i predložio slijedeći dnevni red:</w:t>
      </w:r>
    </w:p>
    <w:p w14:paraId="517FC2BA">
      <w:pPr>
        <w:pStyle w:val="3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Usvajanje zapisnika </w:t>
      </w:r>
      <w:r>
        <w:rPr>
          <w:rFonts w:hint="default" w:ascii="Times New Roman" w:hAnsi="Times New Roman" w:cs="Times New Roman"/>
          <w:sz w:val="24"/>
          <w:szCs w:val="24"/>
          <w:lang w:val="hr-HR"/>
        </w:rPr>
        <w:t xml:space="preserve"> </w:t>
      </w:r>
      <w:r>
        <w:rPr>
          <w:rFonts w:ascii="Times New Roman" w:hAnsi="Times New Roman" w:cs="Times New Roman"/>
          <w:sz w:val="24"/>
          <w:szCs w:val="24"/>
        </w:rPr>
        <w:t xml:space="preserve">s </w:t>
      </w:r>
      <w:r>
        <w:rPr>
          <w:rFonts w:hint="default" w:ascii="Times New Roman" w:hAnsi="Times New Roman" w:cs="Times New Roman"/>
          <w:sz w:val="24"/>
          <w:szCs w:val="24"/>
          <w:lang w:val="hr-HR"/>
        </w:rPr>
        <w:t>5</w:t>
      </w:r>
      <w:r>
        <w:rPr>
          <w:rFonts w:ascii="Times New Roman" w:hAnsi="Times New Roman" w:cs="Times New Roman"/>
          <w:sz w:val="24"/>
          <w:szCs w:val="24"/>
        </w:rPr>
        <w:t>. sjednice Upravnog vijeća</w:t>
      </w:r>
    </w:p>
    <w:p w14:paraId="6B2D9D37">
      <w:pPr>
        <w:pStyle w:val="3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Razmatranje i donošenje Odluke o </w:t>
      </w:r>
      <w:r>
        <w:rPr>
          <w:rFonts w:hint="default" w:ascii="Times New Roman" w:hAnsi="Times New Roman" w:cs="Times New Roman"/>
          <w:sz w:val="24"/>
          <w:szCs w:val="24"/>
          <w:lang w:val="hr-HR"/>
        </w:rPr>
        <w:t xml:space="preserve">zapošljavanju na </w:t>
      </w:r>
      <w:r>
        <w:rPr>
          <w:rFonts w:ascii="Times New Roman" w:hAnsi="Times New Roman" w:cs="Times New Roman"/>
          <w:sz w:val="24"/>
          <w:szCs w:val="24"/>
        </w:rPr>
        <w:t>radno mjesto odgojitelj/ica, na neodređeno, puno radno vrijeme, broj izvršitelja 4</w:t>
      </w:r>
    </w:p>
    <w:p w14:paraId="2C95C056">
      <w:pPr>
        <w:pStyle w:val="34"/>
        <w:numPr>
          <w:ilvl w:val="0"/>
          <w:numId w:val="1"/>
        </w:numPr>
        <w:jc w:val="both"/>
        <w:rPr>
          <w:rFonts w:ascii="Times New Roman" w:hAnsi="Times New Roman" w:cs="Times New Roman"/>
          <w:sz w:val="24"/>
          <w:szCs w:val="24"/>
        </w:rPr>
      </w:pPr>
      <w:r>
        <w:rPr>
          <w:rFonts w:hint="default" w:ascii="Times New Roman" w:hAnsi="Times New Roman" w:cs="Times New Roman"/>
          <w:sz w:val="24"/>
          <w:szCs w:val="24"/>
          <w:lang w:val="hr-HR"/>
        </w:rPr>
        <w:t>Godišnje izvršenje proračuna</w:t>
      </w:r>
    </w:p>
    <w:p w14:paraId="24B2258B">
      <w:pPr>
        <w:pStyle w:val="34"/>
        <w:numPr>
          <w:ilvl w:val="0"/>
          <w:numId w:val="1"/>
        </w:numPr>
        <w:jc w:val="both"/>
        <w:rPr>
          <w:rFonts w:ascii="Times New Roman" w:hAnsi="Times New Roman" w:cs="Times New Roman"/>
          <w:sz w:val="24"/>
          <w:szCs w:val="24"/>
        </w:rPr>
      </w:pPr>
      <w:r>
        <w:rPr>
          <w:rFonts w:ascii="Times New Roman" w:hAnsi="Times New Roman" w:cs="Times New Roman"/>
          <w:sz w:val="24"/>
          <w:szCs w:val="24"/>
        </w:rPr>
        <w:t>Izvješće ravnatelja o radu Dječjeg vrtića Dubrava</w:t>
      </w:r>
    </w:p>
    <w:p w14:paraId="7A98A123">
      <w:pPr>
        <w:pStyle w:val="3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Razno </w:t>
      </w:r>
    </w:p>
    <w:p w14:paraId="00F53D35">
      <w:pPr>
        <w:rPr>
          <w:rFonts w:ascii="Times New Roman" w:hAnsi="Times New Roman" w:eastAsia="Calibri"/>
          <w:sz w:val="24"/>
          <w:szCs w:val="24"/>
        </w:rPr>
      </w:pPr>
    </w:p>
    <w:p w14:paraId="7A56419E">
      <w:pPr>
        <w:rPr>
          <w:rFonts w:ascii="Times New Roman" w:hAnsi="Times New Roman" w:eastAsia="Calibri"/>
          <w:sz w:val="24"/>
          <w:szCs w:val="24"/>
        </w:rPr>
      </w:pPr>
      <w:r>
        <w:rPr>
          <w:rFonts w:ascii="Times New Roman" w:hAnsi="Times New Roman" w:eastAsia="Calibri"/>
          <w:sz w:val="24"/>
          <w:szCs w:val="24"/>
        </w:rPr>
        <w:t>Ad 1.)</w:t>
      </w:r>
    </w:p>
    <w:p w14:paraId="5A20449B">
      <w:pPr>
        <w:pStyle w:val="34"/>
        <w:jc w:val="both"/>
        <w:rPr>
          <w:rFonts w:hint="default" w:ascii="Times New Roman" w:hAnsi="Times New Roman"/>
          <w:sz w:val="24"/>
          <w:szCs w:val="24"/>
          <w:lang w:val="hr-HR"/>
        </w:rPr>
      </w:pPr>
      <w:r>
        <w:rPr>
          <w:rFonts w:ascii="Times New Roman" w:hAnsi="Times New Roman"/>
          <w:sz w:val="24"/>
          <w:szCs w:val="24"/>
        </w:rPr>
        <w:t xml:space="preserve">ODLUKA: o </w:t>
      </w:r>
      <w:r>
        <w:rPr>
          <w:rFonts w:hint="default" w:ascii="Times New Roman" w:hAnsi="Times New Roman"/>
          <w:sz w:val="24"/>
          <w:szCs w:val="24"/>
          <w:lang w:val="hr-HR"/>
        </w:rPr>
        <w:t>zapošljavanju na</w:t>
      </w:r>
      <w:r>
        <w:rPr>
          <w:rFonts w:ascii="Times New Roman" w:hAnsi="Times New Roman"/>
          <w:sz w:val="24"/>
          <w:szCs w:val="24"/>
        </w:rPr>
        <w:t xml:space="preserve"> radno mjesto odgojitelj/ica, puno radno vrijeme, na neodređeno, 4 izvršitelja</w:t>
      </w:r>
      <w:r>
        <w:rPr>
          <w:rFonts w:hint="default" w:ascii="Times New Roman" w:hAnsi="Times New Roman"/>
          <w:sz w:val="24"/>
          <w:szCs w:val="24"/>
          <w:lang w:val="hr-HR"/>
        </w:rPr>
        <w:t>, slijedeći kandidati: Nika Katalenac, Ana Osjak, Vanesa Babec i Leonora Benačić.</w:t>
      </w:r>
    </w:p>
    <w:p w14:paraId="22F4D20A">
      <w:pPr>
        <w:pStyle w:val="34"/>
        <w:jc w:val="both"/>
        <w:rPr>
          <w:rFonts w:ascii="Times New Roman" w:hAnsi="Times New Roman"/>
          <w:sz w:val="24"/>
          <w:szCs w:val="24"/>
        </w:rPr>
      </w:pPr>
      <w:r>
        <w:rPr>
          <w:rFonts w:ascii="Times New Roman" w:hAnsi="Times New Roman"/>
          <w:sz w:val="24"/>
          <w:szCs w:val="24"/>
        </w:rPr>
        <w:t xml:space="preserve"> </w:t>
      </w:r>
    </w:p>
    <w:p w14:paraId="6C408784">
      <w:pPr>
        <w:pStyle w:val="34"/>
        <w:jc w:val="both"/>
        <w:rPr>
          <w:rFonts w:ascii="Times New Roman" w:hAnsi="Times New Roman"/>
          <w:sz w:val="24"/>
          <w:szCs w:val="24"/>
        </w:rPr>
      </w:pPr>
    </w:p>
    <w:p w14:paraId="37155B9F">
      <w:pPr>
        <w:pStyle w:val="34"/>
        <w:jc w:val="both"/>
        <w:rPr>
          <w:rFonts w:ascii="Times New Roman" w:hAnsi="Times New Roman"/>
          <w:sz w:val="24"/>
          <w:szCs w:val="24"/>
        </w:rPr>
      </w:pPr>
    </w:p>
    <w:p w14:paraId="252A9A68">
      <w:pPr>
        <w:pStyle w:val="34"/>
        <w:jc w:val="both"/>
        <w:rPr>
          <w:rFonts w:ascii="Times New Roman" w:hAnsi="Times New Roman"/>
          <w:sz w:val="24"/>
          <w:szCs w:val="24"/>
        </w:rPr>
      </w:pPr>
      <w:r>
        <w:rPr>
          <w:rFonts w:ascii="Times New Roman" w:hAnsi="Times New Roman"/>
          <w:sz w:val="24"/>
          <w:szCs w:val="24"/>
        </w:rPr>
        <w:t>Ad 2.)</w:t>
      </w:r>
    </w:p>
    <w:p w14:paraId="2319AE84">
      <w:pPr>
        <w:pStyle w:val="34"/>
        <w:jc w:val="both"/>
        <w:rPr>
          <w:rFonts w:ascii="Times New Roman" w:hAnsi="Times New Roman"/>
          <w:sz w:val="24"/>
          <w:szCs w:val="24"/>
        </w:rPr>
      </w:pPr>
      <w:r>
        <w:rPr>
          <w:rFonts w:ascii="Times New Roman" w:hAnsi="Times New Roman" w:eastAsia="Calibri" w:cs="Times New Roman"/>
          <w:kern w:val="3"/>
          <w:sz w:val="24"/>
          <w:szCs w:val="24"/>
          <w:lang w:eastAsia="zh-CN" w:bidi="hi-IN"/>
          <w14:ligatures w14:val="none"/>
        </w:rPr>
        <w:t xml:space="preserve">Martina Mališ Filipin navodi da je  razdoblju od 01.01. do 31.12.2025. godine ostvareni su prihodi poslovanja u ukupnoj vrijednosti iznose 545.390,77 eura što je izvršenje 98,57% tekućeg plana te za 137,57% više nego izvršenje u prethodnoj godini. Ostvareni ukupni rashodi iznose 548.768,34 eura i oni su 99,18% izvršenje plana, dok su u odnosu na izvršene rashode u 2024. godini veći za 143%. Razlika između prihoda i rashoda je manjak prihoda u iznosu 3.377,57 eura. </w:t>
      </w:r>
      <w:r>
        <w:rPr>
          <w:rFonts w:ascii="Times New Roman" w:hAnsi="Times New Roman" w:eastAsia="Calibri" w:cs="Times New Roman"/>
          <w:kern w:val="3"/>
          <w:sz w:val="24"/>
          <w:szCs w:val="24"/>
          <w:lang w:val="en-GB" w:eastAsia="zh-CN" w:bidi="hi-IN"/>
          <w14:ligatures w14:val="none"/>
        </w:rPr>
        <w:t>Manjak prihoda je iz razloga što su u 2024. doznačena sredstva za radionice engleskog jezija financirane iz programa Ministarstva demografije te je u toj godini evidentiran višak prihoda tekućeg poslovanja u iznosu 12.698,31. Radionice su realizirane u 2025. godini i sredstva prenesenog viška su iskorištena. Kada se spomenuto uzme u obzir, rezultat poslovanja 2025. godine, izuzevši radionice engleskog jezika je višak prihoda 8.467,75 eura što je rezultat dograđene zgrade dječjeg vrtića i upisanog broja djece. Od 1.9.2025. godine u Dječji vrtić Dubrava je upisano 137 djece.</w:t>
      </w:r>
      <w:r>
        <w:rPr>
          <w:rFonts w:ascii="Times New Roman" w:hAnsi="Times New Roman" w:eastAsia="Calibri" w:cs="Times New Roman"/>
          <w:kern w:val="3"/>
          <w:sz w:val="24"/>
          <w:szCs w:val="24"/>
          <w:lang w:eastAsia="zh-CN" w:bidi="hi-IN"/>
          <w14:ligatures w14:val="none"/>
        </w:rPr>
        <w:t xml:space="preserve"> Neto zaduživanja iz Računa financiranja nema. Rezultat godine je manjak prihoda i primitaka 3.377,57 eura. </w:t>
      </w:r>
    </w:p>
    <w:p w14:paraId="77EA92DF">
      <w:pPr>
        <w:pStyle w:val="34"/>
        <w:jc w:val="both"/>
        <w:rPr>
          <w:rFonts w:hint="default" w:ascii="Times New Roman" w:hAnsi="Times New Roman"/>
          <w:sz w:val="24"/>
          <w:szCs w:val="24"/>
          <w:lang w:val="hr-HR"/>
        </w:rPr>
      </w:pPr>
    </w:p>
    <w:p w14:paraId="33FE2F1C">
      <w:pPr>
        <w:pStyle w:val="34"/>
        <w:jc w:val="both"/>
        <w:rPr>
          <w:rFonts w:ascii="Times New Roman" w:hAnsi="Times New Roman"/>
          <w:sz w:val="24"/>
          <w:szCs w:val="24"/>
        </w:rPr>
      </w:pPr>
      <w:r>
        <w:rPr>
          <w:rFonts w:ascii="Times New Roman" w:hAnsi="Times New Roman"/>
          <w:sz w:val="24"/>
          <w:szCs w:val="24"/>
        </w:rPr>
        <w:t>Ad 3.)</w:t>
      </w:r>
    </w:p>
    <w:p w14:paraId="1B69C611">
      <w:pPr>
        <w:pStyle w:val="34"/>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 xml:space="preserve">Ravnateljica je podnijela izvješće o radu Dječjeg vrtića Dubrava od održane prethodne sjednice. Održan je sastanak SOMK-a te ga smatra vrlo uspješnim. Postavljena su nova vrata na prostoru kotlovnice. Dugogodišnja stručna suradnica, logopedica, održala je tijažu te smatra kako bi logopedske vježbe morala polaziti nekolicina djece. Predložila je ponovnu suradnju u kojoj bi njezin sat ( 30 minuta ) stajao 20 eura temeljem ugovora o djelu. </w:t>
      </w:r>
    </w:p>
    <w:p w14:paraId="10ED5FB7">
      <w:pPr>
        <w:pStyle w:val="34"/>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t>Radionica ˝Rastimo zajedno˝ o kojoj se pričalo na prijašnjem vijeću bit će održana prije lj</w:t>
      </w:r>
      <w:r>
        <w:rPr>
          <w:rFonts w:hint="default" w:ascii="Times New Roman" w:hAnsi="Times New Roman" w:eastAsia="Times New Roman" w:cs="Times New Roman"/>
          <w:kern w:val="0"/>
          <w:sz w:val="24"/>
          <w:szCs w:val="24"/>
          <w:lang w:val="en-US" w:eastAsia="hr-HR"/>
          <w14:ligatures w14:val="none"/>
        </w:rPr>
        <w:t xml:space="preserve">eta. </w:t>
      </w:r>
      <w:r>
        <w:rPr>
          <w:rFonts w:ascii="Times New Roman" w:hAnsi="Times New Roman" w:eastAsia="Times New Roman" w:cs="Times New Roman"/>
          <w:kern w:val="0"/>
          <w:sz w:val="24"/>
          <w:szCs w:val="24"/>
          <w:lang w:eastAsia="hr-HR"/>
          <w14:ligatures w14:val="none"/>
        </w:rPr>
        <w:t xml:space="preserve"> Na radionicu prijavljene su; ravnateljica, T. Novak i M.Mihaljević. Ravanteljica predlaže dodatnu radionicu kojoj bi prisustvovao čitav kolektiv, ˝Baby sings˝. Radi se o učenju neverbalne komunikacije unutar jasličke skupine, nešto slično kao znakovni jezik. Dječji vrtić po završetku dobio licencu</w:t>
      </w:r>
      <w:r>
        <w:rPr>
          <w:rFonts w:hint="default" w:ascii="Times New Roman" w:hAnsi="Times New Roman" w:eastAsia="Times New Roman" w:cs="Times New Roman"/>
          <w:kern w:val="0"/>
          <w:sz w:val="24"/>
          <w:szCs w:val="24"/>
          <w:lang w:val="en-US" w:eastAsia="hr-HR"/>
          <w14:ligatures w14:val="none"/>
        </w:rPr>
        <w:t>.</w:t>
      </w:r>
      <w:r>
        <w:rPr>
          <w:rFonts w:ascii="Times New Roman" w:hAnsi="Times New Roman" w:eastAsia="Times New Roman" w:cs="Times New Roman"/>
          <w:kern w:val="0"/>
          <w:sz w:val="24"/>
          <w:szCs w:val="24"/>
          <w:lang w:eastAsia="hr-HR"/>
          <w14:ligatures w14:val="none"/>
        </w:rPr>
        <w:t xml:space="preserve">. Održan je maskembal kojem su prisustvovala sva djeca iz vrtića i osnovne škole te se tom prigodom ravnateljica zahvalila svih odgajateljicama za izniman trud. </w:t>
      </w:r>
    </w:p>
    <w:p w14:paraId="58B631E2">
      <w:pPr>
        <w:pStyle w:val="34"/>
        <w:jc w:val="both"/>
        <w:rPr>
          <w:rFonts w:ascii="Times New Roman" w:hAnsi="Times New Roman"/>
          <w:sz w:val="24"/>
          <w:szCs w:val="24"/>
        </w:rPr>
      </w:pPr>
      <w:r>
        <w:rPr>
          <w:rFonts w:ascii="Times New Roman" w:hAnsi="Times New Roman" w:eastAsia="Times New Roman" w:cs="Times New Roman"/>
          <w:kern w:val="0"/>
          <w:sz w:val="24"/>
          <w:szCs w:val="24"/>
          <w:lang w:eastAsia="hr-HR"/>
          <w14:ligatures w14:val="none"/>
        </w:rPr>
        <w:t>Također navodi kako će se danas u periodu od 14:00-16:00 sati i od 16:00-18:00 sati održati edukacija; odnosno predavanje prve pomoć u DV Dubrava te poziva i sve djelatnike Općine Dubrava da se pridruže. Radionica je u potpunosti besplatna. Naručene su stvari za sport, ponovo će se pustiti natječaj za stručne suradnike,</w:t>
      </w:r>
    </w:p>
    <w:p w14:paraId="0183A7D7">
      <w:pPr>
        <w:pStyle w:val="34"/>
        <w:jc w:val="both"/>
        <w:rPr>
          <w:rFonts w:ascii="Times New Roman" w:hAnsi="Times New Roman"/>
          <w:sz w:val="24"/>
          <w:szCs w:val="24"/>
        </w:rPr>
      </w:pPr>
      <w:r>
        <w:rPr>
          <w:rFonts w:ascii="Times New Roman" w:hAnsi="Times New Roman"/>
          <w:sz w:val="24"/>
          <w:szCs w:val="24"/>
        </w:rPr>
        <w:t>Ad 4.)</w:t>
      </w:r>
    </w:p>
    <w:p w14:paraId="31F93D24">
      <w:pPr>
        <w:pStyle w:val="34"/>
        <w:jc w:val="both"/>
        <w:rPr>
          <w:rFonts w:ascii="Times New Roman" w:hAnsi="Times New Roman"/>
          <w:sz w:val="24"/>
          <w:szCs w:val="24"/>
        </w:rPr>
      </w:pPr>
      <w:r>
        <w:rPr>
          <w:rFonts w:ascii="Times New Roman" w:hAnsi="Times New Roman"/>
          <w:sz w:val="24"/>
          <w:szCs w:val="24"/>
        </w:rPr>
        <w:t xml:space="preserve"> Ovim je iscrpljen dnevni red u potpunosti te je predsjednik zaključio sjednicu.</w:t>
      </w:r>
    </w:p>
    <w:p w14:paraId="41AB4A22">
      <w:pPr>
        <w:pStyle w:val="34"/>
        <w:jc w:val="both"/>
        <w:rPr>
          <w:rFonts w:ascii="Times New Roman" w:hAnsi="Times New Roman"/>
          <w:sz w:val="24"/>
          <w:szCs w:val="24"/>
        </w:rPr>
      </w:pPr>
      <w:r>
        <w:rPr>
          <w:rFonts w:ascii="Times New Roman" w:hAnsi="Times New Roman"/>
          <w:sz w:val="24"/>
          <w:szCs w:val="24"/>
        </w:rPr>
        <w:t xml:space="preserve"> </w:t>
      </w:r>
    </w:p>
    <w:p w14:paraId="562137E2">
      <w:pPr>
        <w:rPr>
          <w:rFonts w:ascii="Times New Roman" w:hAnsi="Times New Roman" w:eastAsia="Calibri"/>
          <w:sz w:val="24"/>
          <w:szCs w:val="24"/>
        </w:rPr>
      </w:pPr>
      <w:r>
        <w:rPr>
          <w:rFonts w:ascii="Times New Roman" w:hAnsi="Times New Roman" w:eastAsia="Calibri"/>
          <w:sz w:val="24"/>
          <w:szCs w:val="24"/>
        </w:rPr>
        <w:t xml:space="preserve"> Zapisničar:                                                                                   Predsjednik Upravnog vijeća</w:t>
      </w:r>
    </w:p>
    <w:p w14:paraId="01AE2C7D">
      <w:r>
        <w:rPr>
          <w:rFonts w:hint="default" w:ascii="Times New Roman" w:hAnsi="Times New Roman" w:eastAsia="Calibri"/>
          <w:sz w:val="24"/>
          <w:szCs w:val="24"/>
          <w:lang w:val="hr-HR"/>
        </w:rPr>
        <w:t xml:space="preserve">v.r.       </w:t>
      </w:r>
      <w:r>
        <w:rPr>
          <w:rFonts w:ascii="Times New Roman" w:hAnsi="Times New Roman" w:eastAsia="Calibri"/>
          <w:sz w:val="24"/>
          <w:szCs w:val="24"/>
        </w:rPr>
        <w:t xml:space="preserve">Valentina Hoić Đopar                                                                 </w:t>
      </w:r>
      <w:r>
        <w:rPr>
          <w:rFonts w:hint="default" w:ascii="Times New Roman" w:hAnsi="Times New Roman" w:eastAsia="Calibri"/>
          <w:sz w:val="24"/>
          <w:szCs w:val="24"/>
          <w:lang w:val="hr-HR"/>
        </w:rPr>
        <w:t>v.r.</w:t>
      </w:r>
      <w:r>
        <w:rPr>
          <w:rFonts w:ascii="Times New Roman" w:hAnsi="Times New Roman" w:eastAsia="Calibri"/>
          <w:sz w:val="24"/>
          <w:szCs w:val="24"/>
        </w:rPr>
        <w:t xml:space="preserve">            Ante Grizelj</w:t>
      </w:r>
      <w:bookmarkStart w:id="0" w:name="_GoBack"/>
      <w:bookmarkEnd w:id="0"/>
    </w:p>
    <w:p w14:paraId="11ED5935">
      <w:r>
        <w:t xml:space="preserve"> </w:t>
      </w:r>
    </w:p>
    <w:p w14:paraId="60F15FEB">
      <w:r>
        <w:t xml:space="preserve"> </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HRTi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1931B"/>
    <w:multiLevelType w:val="singleLevel"/>
    <w:tmpl w:val="BEE1931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15"/>
    <w:rsid w:val="00025D12"/>
    <w:rsid w:val="00117A83"/>
    <w:rsid w:val="00735AB6"/>
    <w:rsid w:val="007F2707"/>
    <w:rsid w:val="00B54515"/>
    <w:rsid w:val="00BC5712"/>
    <w:rsid w:val="00E8102A"/>
    <w:rsid w:val="5BF91563"/>
    <w:rsid w:val="5CFF2370"/>
    <w:rsid w:val="7E483B2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4" w:lineRule="auto"/>
    </w:pPr>
    <w:rPr>
      <w:rFonts w:ascii="Calibri" w:hAnsi="Calibri" w:eastAsia="Times New Roman" w:cs="Times New Roman"/>
      <w:kern w:val="2"/>
      <w:sz w:val="22"/>
      <w:szCs w:val="22"/>
      <w:lang w:val="hr-HR" w:eastAsia="hr-HR" w:bidi="ar-SA"/>
      <w14:ligatures w14:val="none"/>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hr-HR"/>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Naslov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Naslov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Naslov 3 Char"/>
    <w:basedOn w:val="11"/>
    <w:link w:val="4"/>
    <w:semiHidden/>
    <w:qFormat/>
    <w:uiPriority w:val="9"/>
    <w:rPr>
      <w:rFonts w:eastAsiaTheme="majorEastAsia" w:cstheme="majorBidi"/>
      <w:color w:val="2F5597" w:themeColor="accent1" w:themeShade="BF"/>
      <w:sz w:val="28"/>
      <w:szCs w:val="28"/>
    </w:rPr>
  </w:style>
  <w:style w:type="character" w:customStyle="1" w:styleId="19">
    <w:name w:val="Naslov 4 Char"/>
    <w:basedOn w:val="11"/>
    <w:link w:val="5"/>
    <w:semiHidden/>
    <w:qFormat/>
    <w:uiPriority w:val="9"/>
    <w:rPr>
      <w:rFonts w:eastAsiaTheme="majorEastAsia" w:cstheme="majorBidi"/>
      <w:i/>
      <w:iCs/>
      <w:color w:val="2F5597" w:themeColor="accent1" w:themeShade="BF"/>
    </w:rPr>
  </w:style>
  <w:style w:type="character" w:customStyle="1" w:styleId="20">
    <w:name w:val="Naslov 5 Char"/>
    <w:basedOn w:val="11"/>
    <w:link w:val="6"/>
    <w:semiHidden/>
    <w:qFormat/>
    <w:uiPriority w:val="9"/>
    <w:rPr>
      <w:rFonts w:eastAsiaTheme="majorEastAsia" w:cstheme="majorBidi"/>
      <w:color w:val="2F5597" w:themeColor="accent1" w:themeShade="BF"/>
    </w:rPr>
  </w:style>
  <w:style w:type="character" w:customStyle="1" w:styleId="21">
    <w:name w:val="Naslov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Naslov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Naslov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Podnaslov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t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Naglašen citat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paragraph" w:customStyle="1" w:styleId="34">
    <w:name w:val="Body Text1"/>
    <w:basedOn w:val="1"/>
    <w:qFormat/>
    <w:uiPriority w:val="0"/>
    <w:rPr>
      <w:rFonts w:ascii="HRTimes" w:hAnsi="HRTimes" w:eastAsia="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447</Words>
  <Characters>2554</Characters>
  <Lines>21</Lines>
  <Paragraphs>5</Paragraphs>
  <TotalTime>1</TotalTime>
  <ScaleCrop>false</ScaleCrop>
  <LinksUpToDate>false</LinksUpToDate>
  <CharactersWithSpaces>2996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2026-01-29T09:25:00Z</dcterms:created>
  <dc:creator>Milena Hajder-Jambrušić</dc:creator>
  <cp:lastModifiedBy>Dječji vrtić Dubrava</cp:lastModifiedBy>
  <cp:lastPrinted>2026-02-18T07:13:00Z</cp:lastPrinted>
  <dcterms:modified xsi:type="dcterms:W3CDTF">2026-05-06T12:08:42Z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BE5A24538B514585A11522E71323AFC2_13</vt:lpwstr>
  </property>
</Properties>
</file>